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3BC69" w14:textId="44B95FC0" w:rsidR="00FD32C0" w:rsidRPr="00104997" w:rsidRDefault="000D77DC" w:rsidP="00FD32C0">
      <w:pPr>
        <w:rPr>
          <w:sz w:val="16"/>
        </w:rPr>
      </w:pPr>
      <w:r w:rsidRPr="00104997">
        <w:rPr>
          <w:noProof/>
          <w:sz w:val="16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7A2C71F" wp14:editId="0E73D642">
            <wp:simplePos x="0" y="0"/>
            <wp:positionH relativeFrom="column">
              <wp:posOffset>5559132</wp:posOffset>
            </wp:positionH>
            <wp:positionV relativeFrom="paragraph">
              <wp:posOffset>-530274</wp:posOffset>
            </wp:positionV>
            <wp:extent cx="539750" cy="1276985"/>
            <wp:effectExtent l="0" t="0" r="0" b="0"/>
            <wp:wrapNone/>
            <wp:docPr id="1026" name="Picture 2" descr="INDIAN PHARMACOPOEIA COMMISSION JOBS PROVEN LIS 1 and other - GYANMALA  LIBRARY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C79B998-1E4B-4C8A-AD18-5FDAFBB473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INDIAN PHARMACOPOEIA COMMISSION JOBS PROVEN LIS 1 and other - GYANMALA  LIBRARY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BC79B998-1E4B-4C8A-AD18-5FDAFBB4731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27698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45570" w:rsidRPr="00104997">
        <w:rPr>
          <w:sz w:val="16"/>
        </w:rPr>
        <w:t xml:space="preserve"> </w:t>
      </w:r>
      <w:r w:rsidR="00FD32C0" w:rsidRPr="00104997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A0FD68" wp14:editId="169B1D6C">
                <wp:simplePos x="0" y="0"/>
                <wp:positionH relativeFrom="margin">
                  <wp:posOffset>599115</wp:posOffset>
                </wp:positionH>
                <wp:positionV relativeFrom="paragraph">
                  <wp:posOffset>-62865</wp:posOffset>
                </wp:positionV>
                <wp:extent cx="5195570" cy="741680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DED39106-F4AD-42AE-ACE8-37DDEB2B2B8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5570" cy="741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08CFED" w14:textId="77777777" w:rsidR="00FC66AF" w:rsidRPr="00A70A8E" w:rsidRDefault="00FC66AF" w:rsidP="00FD32C0">
                            <w:pPr>
                              <w:jc w:val="center"/>
                              <w:rPr>
                                <w:rFonts w:ascii="Bell MT" w:hAnsi="Bell MT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8"/>
                              </w:rPr>
                            </w:pPr>
                            <w:r w:rsidRPr="00A70A8E">
                              <w:rPr>
                                <w:rFonts w:ascii="Bell MT" w:hAnsi="Bell MT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8"/>
                              </w:rPr>
                              <w:t>ADR Monitoring Centre (AMC) under Pharmacovigilance Programme of India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0FD68" id="_x0000_t202" coordsize="21600,21600" o:spt="202" path="m0,0l0,21600,21600,21600,21600,0xe">
                <v:stroke joinstyle="miter"/>
                <v:path gradientshapeok="t" o:connecttype="rect"/>
              </v:shapetype>
              <v:shape id="TextBox_x0020_6" o:spid="_x0000_s1026" type="#_x0000_t202" style="position:absolute;margin-left:47.15pt;margin-top:-4.9pt;width:409.1pt;height:58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" filled="f" stroked="f">
                <v:textbox style="mso-fit-shape-to-text:t">
                  <w:txbxContent>
                    <w:p w14:paraId="2F08CFED" w14:textId="77777777" w:rsidR="00FC66AF" w:rsidRPr="00A70A8E" w:rsidRDefault="00FC66AF" w:rsidP="00FD32C0">
                      <w:pPr>
                        <w:jc w:val="center"/>
                        <w:rPr>
                          <w:rFonts w:ascii="Bell MT" w:hAnsi="Bell MT"/>
                          <w:b/>
                          <w:bCs/>
                          <w:color w:val="002060"/>
                          <w:kern w:val="24"/>
                          <w:sz w:val="36"/>
                          <w:szCs w:val="38"/>
                        </w:rPr>
                      </w:pPr>
                      <w:r w:rsidRPr="00A70A8E">
                        <w:rPr>
                          <w:rFonts w:ascii="Bell MT" w:hAnsi="Bell MT"/>
                          <w:b/>
                          <w:bCs/>
                          <w:color w:val="002060"/>
                          <w:kern w:val="24"/>
                          <w:sz w:val="36"/>
                          <w:szCs w:val="38"/>
                        </w:rPr>
                        <w:t>ADR Monitoring Centre (AMC) under Pharmacovigilance Programme of India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2C0" w:rsidRPr="00104997">
        <w:rPr>
          <w:noProof/>
          <w:sz w:val="16"/>
          <w:lang w:val="en-GB" w:eastAsia="en-GB"/>
        </w:rPr>
        <w:drawing>
          <wp:anchor distT="0" distB="0" distL="114300" distR="114300" simplePos="0" relativeHeight="251663360" behindDoc="0" locked="0" layoutInCell="1" allowOverlap="1" wp14:anchorId="2A9DE00C" wp14:editId="05A8EC34">
            <wp:simplePos x="0" y="0"/>
            <wp:positionH relativeFrom="column">
              <wp:posOffset>-323555</wp:posOffset>
            </wp:positionH>
            <wp:positionV relativeFrom="paragraph">
              <wp:posOffset>-517525</wp:posOffset>
            </wp:positionV>
            <wp:extent cx="1202055" cy="1155700"/>
            <wp:effectExtent l="0" t="0" r="0" b="6350"/>
            <wp:wrapNone/>
            <wp:docPr id="8" name="Picture 7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38F52C0-3465-4899-B818-CDA14D7E55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38F52C0-3465-4899-B818-CDA14D7E55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2C0" w:rsidRPr="00104997">
        <w:rPr>
          <w:sz w:val="16"/>
        </w:rPr>
        <w:t xml:space="preserve"> </w:t>
      </w:r>
      <w:r w:rsidR="00FD32C0" w:rsidRPr="00104997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DA9EF" wp14:editId="494CDBD1">
                <wp:simplePos x="0" y="0"/>
                <wp:positionH relativeFrom="column">
                  <wp:posOffset>0</wp:posOffset>
                </wp:positionH>
                <wp:positionV relativeFrom="paragraph">
                  <wp:posOffset>9961245</wp:posOffset>
                </wp:positionV>
                <wp:extent cx="7515860" cy="413385"/>
                <wp:effectExtent l="0" t="0" r="0" b="0"/>
                <wp:wrapNone/>
                <wp:docPr id="16" name="TextBox 15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E765AAE4-B7BC-4072-ADF4-16ECCF93D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8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024FDE" w14:textId="77777777" w:rsidR="00FC66AF" w:rsidRDefault="00FC66AF" w:rsidP="00FD32C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6000" w:themeColor="accent4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Dr. Neha Kadhe                        Dr. Sudhir Pawar                     Dr. Mohan Joshi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DA9EF" id="TextBox_x0020_15" o:spid="_x0000_s1027" type="#_x0000_t202" style="position:absolute;margin-left:0;margin-top:784.35pt;width:591.8pt;height:3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" filled="f" stroked="f">
                <v:textbox style="mso-fit-shape-to-text:t">
                  <w:txbxContent>
                    <w:p w14:paraId="50024FDE" w14:textId="77777777" w:rsidR="00FC66AF" w:rsidRDefault="00FC66AF" w:rsidP="00FD32C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6000" w:themeColor="accent4" w:themeShade="80"/>
                          <w:kern w:val="24"/>
                          <w:sz w:val="28"/>
                          <w:szCs w:val="28"/>
                          <w:lang w:val="en-US"/>
                        </w:rPr>
                        <w:t>Dr. Neha Kadhe                        Dr. Sudhir Pawar                     Dr. Mohan Joshi</w:t>
                      </w:r>
                    </w:p>
                  </w:txbxContent>
                </v:textbox>
              </v:shape>
            </w:pict>
          </mc:Fallback>
        </mc:AlternateContent>
      </w:r>
      <w:r w:rsidR="00FD32C0" w:rsidRPr="00104997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EB8789" wp14:editId="2499CD80">
                <wp:simplePos x="0" y="0"/>
                <wp:positionH relativeFrom="column">
                  <wp:posOffset>0</wp:posOffset>
                </wp:positionH>
                <wp:positionV relativeFrom="paragraph">
                  <wp:posOffset>10246995</wp:posOffset>
                </wp:positionV>
                <wp:extent cx="7515860" cy="413385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5A2DF46-26F5-4A02-B233-90810E1319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860" cy="413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BED025" w14:textId="77777777" w:rsidR="00FC66AF" w:rsidRDefault="00FC66AF" w:rsidP="00FD32C0">
                            <w:pPr>
                              <w:rPr>
                                <w:rFonts w:ascii="Arial" w:hAnsi="Arial" w:cs="Arial"/>
                                <w:color w:val="806000" w:themeColor="accent4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6000" w:themeColor="accent4" w:themeShade="8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(Deputy Coordinator-AMC)           (Coordinator-AMC)              (Dean, LTMMC &amp; LTMGH)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B8789" id="TextBox_x0020_17" o:spid="_x0000_s1028" type="#_x0000_t202" style="position:absolute;margin-left:0;margin-top:806.85pt;width:591.8pt;height:3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" filled="f" stroked="f">
                <v:textbox style="mso-fit-shape-to-text:t">
                  <w:txbxContent>
                    <w:p w14:paraId="03BED025" w14:textId="77777777" w:rsidR="00FC66AF" w:rsidRDefault="00FC66AF" w:rsidP="00FD32C0">
                      <w:pPr>
                        <w:rPr>
                          <w:rFonts w:ascii="Arial" w:hAnsi="Arial" w:cs="Arial"/>
                          <w:color w:val="806000" w:themeColor="accent4" w:themeShade="80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806000" w:themeColor="accent4" w:themeShade="80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(Deputy Coordinator-AMC)           (Coordinator-AMC)              (Dean, LTMMC &amp; LTMGH)</w:t>
                      </w:r>
                    </w:p>
                  </w:txbxContent>
                </v:textbox>
              </v:shape>
            </w:pict>
          </mc:Fallback>
        </mc:AlternateContent>
      </w:r>
    </w:p>
    <w:p w14:paraId="2A93C93A" w14:textId="58284856" w:rsidR="00170ABE" w:rsidRPr="00104997" w:rsidRDefault="00170ABE">
      <w:pPr>
        <w:rPr>
          <w:sz w:val="16"/>
        </w:rPr>
      </w:pPr>
    </w:p>
    <w:p w14:paraId="660AF35C" w14:textId="57DAE2EE" w:rsidR="00405126" w:rsidRPr="00104997" w:rsidRDefault="00A70A8E">
      <w:pPr>
        <w:rPr>
          <w:sz w:val="16"/>
        </w:rPr>
      </w:pPr>
      <w:r w:rsidRPr="00104997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23CAE3" wp14:editId="3B6D628B">
                <wp:simplePos x="0" y="0"/>
                <wp:positionH relativeFrom="margin">
                  <wp:posOffset>-421005</wp:posOffset>
                </wp:positionH>
                <wp:positionV relativeFrom="paragraph">
                  <wp:posOffset>199178</wp:posOffset>
                </wp:positionV>
                <wp:extent cx="6822440" cy="772160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507CACC-9B5D-4838-BAD8-5B98ACFCE9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440" cy="7721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B3B3B6" w14:textId="77777777" w:rsidR="00FC66AF" w:rsidRPr="00A70A8E" w:rsidRDefault="00FC66AF" w:rsidP="00FD32C0">
                            <w:pPr>
                              <w:jc w:val="center"/>
                              <w:rPr>
                                <w:rFonts w:ascii="Bell MT" w:hAnsi="Bell MT" w:cs="Arial"/>
                                <w:b/>
                                <w:bCs/>
                                <w:color w:val="806000" w:themeColor="accent4" w:themeShade="80"/>
                                <w:kern w:val="24"/>
                                <w:sz w:val="38"/>
                                <w:szCs w:val="40"/>
                                <w:lang w:val="en-US"/>
                              </w:rPr>
                            </w:pPr>
                            <w:r w:rsidRPr="00A70A8E">
                              <w:rPr>
                                <w:rFonts w:ascii="Bell MT" w:hAnsi="Bell MT" w:cs="Arial"/>
                                <w:b/>
                                <w:bCs/>
                                <w:color w:val="806000" w:themeColor="accent4" w:themeShade="80"/>
                                <w:kern w:val="24"/>
                                <w:sz w:val="38"/>
                                <w:szCs w:val="40"/>
                                <w:lang w:val="en-US"/>
                              </w:rPr>
                              <w:t>Department of Pharmacology, Lokmanya Tilak Municipal Medical College &amp; General Hospital, Mumbai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3CAE3" id="TextBox_x0020_8" o:spid="_x0000_s1029" type="#_x0000_t202" style="position:absolute;margin-left:-33.15pt;margin-top:15.7pt;width:537.2pt;height:60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" filled="f" stroked="f">
                <v:textbox style="mso-fit-shape-to-text:t">
                  <w:txbxContent>
                    <w:p w14:paraId="73B3B3B6" w14:textId="77777777" w:rsidR="00FC66AF" w:rsidRPr="00A70A8E" w:rsidRDefault="00FC66AF" w:rsidP="00FD32C0">
                      <w:pPr>
                        <w:jc w:val="center"/>
                        <w:rPr>
                          <w:rFonts w:ascii="Bell MT" w:hAnsi="Bell MT" w:cs="Arial"/>
                          <w:b/>
                          <w:bCs/>
                          <w:color w:val="806000" w:themeColor="accent4" w:themeShade="80"/>
                          <w:kern w:val="24"/>
                          <w:sz w:val="38"/>
                          <w:szCs w:val="40"/>
                          <w:lang w:val="en-US"/>
                        </w:rPr>
                      </w:pPr>
                      <w:r w:rsidRPr="00A70A8E">
                        <w:rPr>
                          <w:rFonts w:ascii="Bell MT" w:hAnsi="Bell MT" w:cs="Arial"/>
                          <w:b/>
                          <w:bCs/>
                          <w:color w:val="806000" w:themeColor="accent4" w:themeShade="80"/>
                          <w:kern w:val="24"/>
                          <w:sz w:val="38"/>
                          <w:szCs w:val="40"/>
                          <w:lang w:val="en-US"/>
                        </w:rPr>
                        <w:t>Department of Pharmacology, Lokmanya Tilak Municipal Medical College &amp; General Hospital, Mumbai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BEC4E6" w14:textId="77777777" w:rsidR="00405126" w:rsidRPr="00104997" w:rsidRDefault="00405126">
      <w:pPr>
        <w:rPr>
          <w:sz w:val="16"/>
        </w:rPr>
      </w:pPr>
    </w:p>
    <w:p w14:paraId="409490EF" w14:textId="19A42DA8" w:rsidR="00405126" w:rsidRPr="00104997" w:rsidRDefault="00A70A8E">
      <w:pPr>
        <w:rPr>
          <w:sz w:val="16"/>
        </w:rPr>
      </w:pPr>
      <w:r w:rsidRPr="00104997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FAE824" wp14:editId="6E6A4D6D">
                <wp:simplePos x="0" y="0"/>
                <wp:positionH relativeFrom="margin">
                  <wp:posOffset>-633730</wp:posOffset>
                </wp:positionH>
                <wp:positionV relativeFrom="paragraph">
                  <wp:posOffset>268817</wp:posOffset>
                </wp:positionV>
                <wp:extent cx="6998970" cy="548005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84F49BD9-61CE-4BFB-9554-7195829ADB1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970" cy="5480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423337" w14:textId="77777777" w:rsidR="00FC66AF" w:rsidRPr="00A70A8E" w:rsidRDefault="00FC66AF" w:rsidP="00FD32C0">
                            <w:pPr>
                              <w:jc w:val="center"/>
                              <w:rPr>
                                <w:rFonts w:ascii="Algerian" w:hAnsi="Algerian" w:cs="Arial"/>
                                <w:b/>
                                <w:bCs/>
                                <w:color w:val="660066"/>
                                <w:kern w:val="24"/>
                                <w:sz w:val="44"/>
                                <w:szCs w:val="48"/>
                                <w:lang w:val="en-US"/>
                              </w:rPr>
                            </w:pPr>
                            <w:r w:rsidRPr="00A70A8E">
                              <w:rPr>
                                <w:rFonts w:ascii="Algerian" w:hAnsi="Algerian" w:cs="Arial"/>
                                <w:b/>
                                <w:bCs/>
                                <w:color w:val="660066"/>
                                <w:kern w:val="24"/>
                                <w:sz w:val="44"/>
                                <w:szCs w:val="48"/>
                                <w:lang w:val="en-US"/>
                              </w:rPr>
                              <w:t xml:space="preserve">National Pharmacovigilance Week 2021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AE824" id="TextBox_x0020_11" o:spid="_x0000_s1030" type="#_x0000_t202" style="position:absolute;margin-left:-49.9pt;margin-top:21.15pt;width:551.1pt;height:43.1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" filled="f" stroked="f">
                <v:textbox style="mso-fit-shape-to-text:t">
                  <w:txbxContent>
                    <w:p w14:paraId="51423337" w14:textId="77777777" w:rsidR="00FC66AF" w:rsidRPr="00A70A8E" w:rsidRDefault="00FC66AF" w:rsidP="00FD32C0">
                      <w:pPr>
                        <w:jc w:val="center"/>
                        <w:rPr>
                          <w:rFonts w:ascii="Algerian" w:hAnsi="Algerian" w:cs="Arial"/>
                          <w:b/>
                          <w:bCs/>
                          <w:color w:val="660066"/>
                          <w:kern w:val="24"/>
                          <w:sz w:val="44"/>
                          <w:szCs w:val="48"/>
                          <w:lang w:val="en-US"/>
                        </w:rPr>
                      </w:pPr>
                      <w:r w:rsidRPr="00A70A8E">
                        <w:rPr>
                          <w:rFonts w:ascii="Algerian" w:hAnsi="Algerian" w:cs="Arial"/>
                          <w:b/>
                          <w:bCs/>
                          <w:color w:val="660066"/>
                          <w:kern w:val="24"/>
                          <w:sz w:val="44"/>
                          <w:szCs w:val="48"/>
                          <w:lang w:val="en-US"/>
                        </w:rPr>
                        <w:t xml:space="preserve">National Pharmacovigilance Week 2021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88F173" w14:textId="50F8E236" w:rsidR="00405126" w:rsidRPr="00104997" w:rsidRDefault="00A70A8E">
      <w:pPr>
        <w:rPr>
          <w:sz w:val="16"/>
        </w:rPr>
      </w:pPr>
      <w:r w:rsidRPr="00104997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7175AF" wp14:editId="612B7D42">
                <wp:simplePos x="0" y="0"/>
                <wp:positionH relativeFrom="column">
                  <wp:posOffset>-850265</wp:posOffset>
                </wp:positionH>
                <wp:positionV relativeFrom="paragraph">
                  <wp:posOffset>338878</wp:posOffset>
                </wp:positionV>
                <wp:extent cx="7515860" cy="514985"/>
                <wp:effectExtent l="0" t="0" r="0" b="0"/>
                <wp:wrapNone/>
                <wp:docPr id="20" name="TextBox 19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34B4905-FE6F-44C3-8955-C314425B947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860" cy="51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B2DFD9" w14:textId="77777777" w:rsidR="00FC66AF" w:rsidRDefault="00FC66AF" w:rsidP="00FD32C0">
                            <w:pPr>
                              <w:jc w:val="center"/>
                              <w:rPr>
                                <w:rFonts w:ascii="Algerian" w:hAnsi="Algerian" w:cs="Arial"/>
                                <w:color w:val="66006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lgerian" w:hAnsi="Algerian" w:cs="Arial"/>
                                <w:color w:val="66006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17</w:t>
                            </w:r>
                            <w:r>
                              <w:rPr>
                                <w:rFonts w:ascii="Algerian" w:hAnsi="Algerian" w:cs="Arial"/>
                                <w:color w:val="660066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Algerian" w:hAnsi="Algerian" w:cs="Arial"/>
                                <w:color w:val="66006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to 23</w:t>
                            </w:r>
                            <w:r>
                              <w:rPr>
                                <w:rFonts w:ascii="Algerian" w:hAnsi="Algerian" w:cs="Arial"/>
                                <w:color w:val="660066"/>
                                <w:kern w:val="24"/>
                                <w:position w:val="1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ascii="Algerian" w:hAnsi="Algerian" w:cs="Arial"/>
                                <w:color w:val="66006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 September 2021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175AF" id="TextBox_x0020_19" o:spid="_x0000_s1031" type="#_x0000_t202" style="position:absolute;margin-left:-66.95pt;margin-top:26.7pt;width:591.8pt;height:4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" filled="f" stroked="f">
                <v:textbox style="mso-fit-shape-to-text:t">
                  <w:txbxContent>
                    <w:p w14:paraId="08B2DFD9" w14:textId="77777777" w:rsidR="00FC66AF" w:rsidRDefault="00FC66AF" w:rsidP="00FD32C0">
                      <w:pPr>
                        <w:jc w:val="center"/>
                        <w:rPr>
                          <w:rFonts w:ascii="Algerian" w:hAnsi="Algerian" w:cs="Arial"/>
                          <w:color w:val="660066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lgerian" w:hAnsi="Algerian" w:cs="Arial"/>
                          <w:color w:val="660066"/>
                          <w:kern w:val="24"/>
                          <w:sz w:val="32"/>
                          <w:szCs w:val="32"/>
                          <w:lang w:val="en-US"/>
                        </w:rPr>
                        <w:t>17</w:t>
                      </w:r>
                      <w:r>
                        <w:rPr>
                          <w:rFonts w:ascii="Algerian" w:hAnsi="Algerian" w:cs="Arial"/>
                          <w:color w:val="660066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Algerian" w:hAnsi="Algerian" w:cs="Arial"/>
                          <w:color w:val="660066"/>
                          <w:kern w:val="24"/>
                          <w:sz w:val="32"/>
                          <w:szCs w:val="32"/>
                          <w:lang w:val="en-US"/>
                        </w:rPr>
                        <w:t xml:space="preserve"> to 23</w:t>
                      </w:r>
                      <w:r>
                        <w:rPr>
                          <w:rFonts w:ascii="Algerian" w:hAnsi="Algerian" w:cs="Arial"/>
                          <w:color w:val="660066"/>
                          <w:kern w:val="24"/>
                          <w:position w:val="10"/>
                          <w:sz w:val="32"/>
                          <w:szCs w:val="32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rFonts w:ascii="Algerian" w:hAnsi="Algerian" w:cs="Arial"/>
                          <w:color w:val="660066"/>
                          <w:kern w:val="24"/>
                          <w:sz w:val="32"/>
                          <w:szCs w:val="32"/>
                          <w:lang w:val="en-US"/>
                        </w:rPr>
                        <w:t xml:space="preserve"> September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06A38D57" w14:textId="7E1D9C0F" w:rsidR="00405126" w:rsidRPr="00104997" w:rsidRDefault="00405126">
      <w:pPr>
        <w:rPr>
          <w:sz w:val="16"/>
        </w:rPr>
      </w:pPr>
    </w:p>
    <w:p w14:paraId="4B71FDCC" w14:textId="6F7A4D84" w:rsidR="00405126" w:rsidRPr="00104997" w:rsidRDefault="00A70A8E">
      <w:pPr>
        <w:rPr>
          <w:sz w:val="16"/>
        </w:rPr>
      </w:pPr>
      <w:r w:rsidRPr="00104997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EA7C3D" wp14:editId="764C225A">
                <wp:simplePos x="0" y="0"/>
                <wp:positionH relativeFrom="page">
                  <wp:posOffset>303530</wp:posOffset>
                </wp:positionH>
                <wp:positionV relativeFrom="paragraph">
                  <wp:posOffset>322368</wp:posOffset>
                </wp:positionV>
                <wp:extent cx="6998970" cy="445135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38E702B8-4816-46AF-8742-6AB5A5553E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970" cy="4451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01D8CE5" w14:textId="77777777" w:rsidR="00FC66AF" w:rsidRPr="004563D8" w:rsidRDefault="00FC66AF" w:rsidP="00FD32C0">
                            <w:pPr>
                              <w:jc w:val="center"/>
                              <w:rPr>
                                <w:rFonts w:ascii="Arial" w:hAnsi="Arial" w:cs="Arial"/>
                                <w:color w:val="66006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563D8">
                              <w:rPr>
                                <w:rFonts w:ascii="Arial" w:hAnsi="Arial" w:cs="Arial"/>
                                <w:color w:val="660066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Theme: "Pharmacovigilance: A step towards Patient Safety".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A7C3D" id="TextBox_x0020_13" o:spid="_x0000_s1032" type="#_x0000_t202" style="position:absolute;margin-left:23.9pt;margin-top:25.4pt;width:551.1pt;height:35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" filled="f" stroked="f">
                <v:textbox style="mso-fit-shape-to-text:t">
                  <w:txbxContent>
                    <w:p w14:paraId="001D8CE5" w14:textId="77777777" w:rsidR="00FC66AF" w:rsidRPr="004563D8" w:rsidRDefault="00FC66AF" w:rsidP="00FD32C0">
                      <w:pPr>
                        <w:jc w:val="center"/>
                        <w:rPr>
                          <w:rFonts w:ascii="Arial" w:hAnsi="Arial" w:cs="Arial"/>
                          <w:color w:val="660066"/>
                          <w:kern w:val="24"/>
                          <w:sz w:val="32"/>
                          <w:szCs w:val="32"/>
                          <w:lang w:val="en-US"/>
                        </w:rPr>
                      </w:pPr>
                      <w:r w:rsidRPr="004563D8">
                        <w:rPr>
                          <w:rFonts w:ascii="Arial" w:hAnsi="Arial" w:cs="Arial"/>
                          <w:color w:val="660066"/>
                          <w:kern w:val="24"/>
                          <w:sz w:val="32"/>
                          <w:szCs w:val="32"/>
                          <w:lang w:val="en-US"/>
                        </w:rPr>
                        <w:t>Theme: "Pharmacovigilance: A step towards Patient Safety".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2267FA" w14:textId="78DA72FD" w:rsidR="00405126" w:rsidRPr="00104997" w:rsidRDefault="00405126">
      <w:pPr>
        <w:rPr>
          <w:sz w:val="16"/>
        </w:rPr>
      </w:pPr>
    </w:p>
    <w:p w14:paraId="15FBDF1A" w14:textId="215500D6" w:rsidR="00405126" w:rsidRPr="00104997" w:rsidRDefault="00405126">
      <w:pPr>
        <w:rPr>
          <w:sz w:val="16"/>
        </w:rPr>
      </w:pPr>
    </w:p>
    <w:p w14:paraId="0B0599B5" w14:textId="77777777" w:rsidR="00A70A8E" w:rsidRPr="00104997" w:rsidRDefault="00A70A8E" w:rsidP="00405126">
      <w:pPr>
        <w:pStyle w:val="NoSpacing"/>
        <w:spacing w:line="276" w:lineRule="auto"/>
        <w:rPr>
          <w:rFonts w:asciiTheme="minorHAnsi" w:eastAsiaTheme="minorHAnsi" w:hAnsiTheme="minorHAnsi" w:cstheme="minorBidi"/>
          <w:sz w:val="16"/>
          <w:szCs w:val="22"/>
          <w:lang w:val="en-IN" w:bidi="ar-SA"/>
        </w:rPr>
      </w:pPr>
    </w:p>
    <w:p w14:paraId="60A7708E" w14:textId="77777777" w:rsidR="00E7478E" w:rsidRDefault="00E7478E" w:rsidP="00D343BD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3A2BC9" w14:textId="0E2A39F5" w:rsidR="00405126" w:rsidRPr="00104997" w:rsidRDefault="00A70637" w:rsidP="00D343BD">
      <w:pPr>
        <w:pStyle w:val="NoSpacing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20</w:t>
      </w:r>
      <w:r w:rsidR="00405126" w:rsidRPr="00104997">
        <w:rPr>
          <w:rFonts w:ascii="Times New Roman" w:hAnsi="Times New Roman" w:cs="Times New Roman"/>
          <w:sz w:val="24"/>
          <w:szCs w:val="24"/>
        </w:rPr>
        <w:t>/09/2021</w:t>
      </w:r>
    </w:p>
    <w:p w14:paraId="2A6102BA" w14:textId="77777777" w:rsidR="00405126" w:rsidRPr="00104997" w:rsidRDefault="00405126" w:rsidP="00405126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15D0B155" w14:textId="77777777" w:rsidR="00D343BD" w:rsidRPr="00104997" w:rsidRDefault="00D343BD" w:rsidP="00D343B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04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Report on National Pharmacovigilance Week 2021 </w:t>
      </w:r>
    </w:p>
    <w:p w14:paraId="542AC02F" w14:textId="04FE25ED" w:rsidR="00A70637" w:rsidRPr="00A70637" w:rsidRDefault="00A70637" w:rsidP="00A706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Day 3</w:t>
      </w:r>
      <w:r w:rsidR="00D343BD" w:rsidRPr="00104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–</w:t>
      </w:r>
      <w:r w:rsidR="00D343BD" w:rsidRPr="00104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Poster </w:t>
      </w:r>
      <w:r w:rsidR="00D343BD" w:rsidRPr="0010499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Day </w:t>
      </w:r>
    </w:p>
    <w:p w14:paraId="071BAE95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The third day of the Pharmacovigilance week was dedicated to poster presentations. The theme for poster presentation was the following:</w:t>
      </w:r>
    </w:p>
    <w:p w14:paraId="4C0545FF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15B2680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1) Importance of Pharmacovigilance in the Indian Population</w:t>
      </w:r>
    </w:p>
    <w:p w14:paraId="20E0AE54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2) Medication Error: Detection and Prevention</w:t>
      </w:r>
    </w:p>
    <w:p w14:paraId="668C9E56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3) Interesting Adverse Drug Reaction related Case-Reports</w:t>
      </w:r>
    </w:p>
    <w:p w14:paraId="3BA33C12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0445336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poster presentation event began at 1 pm on Day 3 (September 20, 2021). It was held in Room no. 1 and the corridor of College Building, Second floor (Department of Pharmacology). The list of participants is given below. There were 13 residents participating; 9 offline and 4 online. There were 9 nursing participants. </w:t>
      </w:r>
    </w:p>
    <w:p w14:paraId="5838FBD5" w14:textId="77777777" w:rsidR="00A70637" w:rsidRPr="00A70637" w:rsidRDefault="00A70637" w:rsidP="00A70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D220395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The judges for the poster presentation were the following:</w:t>
      </w:r>
    </w:p>
    <w:p w14:paraId="3CF02DE4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1) Dr. Dilip Pawar, Global Head Medical Affairs, Clinical Development and   </w:t>
      </w:r>
    </w:p>
    <w:p w14:paraId="651D5799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Pharmacovigilance, Unichem Laboratories Pvt. Ltd. </w:t>
      </w:r>
    </w:p>
    <w:p w14:paraId="31B66545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2) Dr. Anjali Mahajan, Associate Professor, Department of Pathology, LTMMC &amp; GH</w:t>
      </w:r>
    </w:p>
    <w:p w14:paraId="3D57D5FE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3) Dr. Namita Padwal, Associate Professor, Department of Medicine, LTMMC &amp; GH</w:t>
      </w:r>
    </w:p>
    <w:p w14:paraId="6DB94783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4) Dr. Neha Kadhe, Associate Professor, Department of Pharmacology, LTMMC &amp; GH</w:t>
      </w:r>
    </w:p>
    <w:p w14:paraId="77F96F69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34150B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The rounds for poster assessment was initiated with posters by residents and concluded with posters by the nursing students. Each poster was given 5 minutes for presentation and 5 minutes for question and answer. The posters were judged of the following criteria:</w:t>
      </w:r>
    </w:p>
    <w:p w14:paraId="64181140" w14:textId="77777777" w:rsidR="00A70637" w:rsidRPr="00A70637" w:rsidRDefault="00A70637" w:rsidP="00A70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1) Content</w:t>
      </w:r>
    </w:p>
    <w:p w14:paraId="0A5A9E51" w14:textId="77777777" w:rsidR="00A70637" w:rsidRPr="00A70637" w:rsidRDefault="00A70637" w:rsidP="00A70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2) Visual Appeal</w:t>
      </w:r>
    </w:p>
    <w:p w14:paraId="517849A3" w14:textId="77777777" w:rsidR="00A70637" w:rsidRPr="00A70637" w:rsidRDefault="00A70637" w:rsidP="00A70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3) Oral Presentation</w:t>
      </w:r>
    </w:p>
    <w:p w14:paraId="0EADE59C" w14:textId="77777777" w:rsidR="00A70637" w:rsidRPr="00A70637" w:rsidRDefault="00A70637" w:rsidP="00A70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4) Question and Answer</w:t>
      </w:r>
    </w:p>
    <w:p w14:paraId="404E3AA8" w14:textId="77777777" w:rsidR="00A70637" w:rsidRPr="00A70637" w:rsidRDefault="00A70637" w:rsidP="00A70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42D2696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>The poster presentation rounds got over at 4 o’clock in the evening. The judges were given a vote of thanks by the Head of the Department, Pharmacology, Dr. Sudhir Pawar.</w:t>
      </w:r>
    </w:p>
    <w:p w14:paraId="232DFD05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65068F5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7063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It was decided that the results would be declared on the last day of the event i.e. September 23, 2021.  </w:t>
      </w:r>
    </w:p>
    <w:p w14:paraId="45D74510" w14:textId="77777777" w:rsidR="00A70637" w:rsidRPr="00A70637" w:rsidRDefault="00A70637" w:rsidP="00A7063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6E814A48" w14:textId="77777777" w:rsidR="00A70637" w:rsidRPr="00A70637" w:rsidRDefault="00A70637" w:rsidP="00A7063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710B9354" w14:textId="77777777" w:rsidR="00A70637" w:rsidRDefault="00A70637" w:rsidP="00A706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GB" w:eastAsia="en-GB"/>
        </w:rPr>
      </w:pPr>
      <w:r w:rsidRPr="00A706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List of participants for poster presentation: </w:t>
      </w:r>
      <w:r w:rsidRPr="00A70637">
        <w:rPr>
          <w:rFonts w:ascii="Times New Roman" w:eastAsia="Calibri" w:hAnsi="Times New Roman" w:cs="Times New Roman"/>
          <w:b/>
          <w:bCs/>
          <w:color w:val="0000CC"/>
          <w:sz w:val="28"/>
          <w:szCs w:val="28"/>
          <w:lang w:val="en-GB" w:eastAsia="en-GB"/>
        </w:rPr>
        <w:t>Online</w:t>
      </w:r>
      <w:r w:rsidRPr="00A706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GB" w:eastAsia="en-GB"/>
        </w:rPr>
        <w:t xml:space="preserve"> / offline</w:t>
      </w:r>
    </w:p>
    <w:p w14:paraId="2501B83C" w14:textId="77777777" w:rsidR="00A70637" w:rsidRPr="00A70637" w:rsidRDefault="00A70637" w:rsidP="00A7063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bookmarkStart w:id="0" w:name="_GoBack"/>
      <w:bookmarkEnd w:id="0"/>
    </w:p>
    <w:tbl>
      <w:tblPr>
        <w:tblW w:w="91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561"/>
        <w:gridCol w:w="1392"/>
        <w:gridCol w:w="1213"/>
        <w:gridCol w:w="1520"/>
        <w:gridCol w:w="2736"/>
      </w:tblGrid>
      <w:tr w:rsidR="00A70637" w:rsidRPr="00A70637" w14:paraId="791D1BB2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0025D" w14:textId="77777777" w:rsidR="00A70637" w:rsidRPr="00A70637" w:rsidRDefault="00A70637" w:rsidP="00A70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Poster no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78593" w14:textId="77777777" w:rsidR="00A70637" w:rsidRPr="00A70637" w:rsidRDefault="00A70637" w:rsidP="00A70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Name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C1F70" w14:textId="77777777" w:rsidR="00A70637" w:rsidRPr="00A70637" w:rsidRDefault="00A70637" w:rsidP="00A70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Contact no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EC6A8" w14:textId="77777777" w:rsidR="00A70637" w:rsidRPr="00A70637" w:rsidRDefault="00A70637" w:rsidP="00A70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Designation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7F300" w14:textId="77777777" w:rsidR="00A70637" w:rsidRPr="00A70637" w:rsidRDefault="00A70637" w:rsidP="00A70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Department &amp; College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203EB" w14:textId="77777777" w:rsidR="00A70637" w:rsidRPr="00A70637" w:rsidRDefault="00A70637" w:rsidP="00A70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Title</w:t>
            </w:r>
          </w:p>
        </w:tc>
      </w:tr>
      <w:tr w:rsidR="00A70637" w:rsidRPr="00A70637" w14:paraId="261297CA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C66E2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3E99C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shd w:val="clear" w:color="auto" w:fill="FFFFFF"/>
                <w:lang w:val="en-GB" w:eastAsia="en-GB"/>
              </w:rPr>
              <w:t>Dr Karthik V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5C2BE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9916134854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CA7ED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JR3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2EBB8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Pharmacology, HIMS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9AECC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ZINC SUPPLEMENTATION INDUCED SEIZURES IN COVID 19</w:t>
            </w:r>
          </w:p>
          <w:p w14:paraId="6343AC19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PATIENTS: A CASE SERIES</w:t>
            </w:r>
          </w:p>
          <w:p w14:paraId="362E3777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</w:p>
        </w:tc>
      </w:tr>
      <w:tr w:rsidR="00A70637" w:rsidRPr="00A70637" w14:paraId="1C02DDB9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5E5C4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C71B0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Dr. Anusha J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22C7B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8667750706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11F5B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JR3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CDA7E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Pharmacology, HIMS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71E50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DPT VACCINE CAUSING ATYPICAL SEIZURE:A CASE REPORT</w:t>
            </w:r>
          </w:p>
        </w:tc>
      </w:tr>
      <w:tr w:rsidR="00A70637" w:rsidRPr="00A70637" w14:paraId="5C27E208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0C305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67539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shd w:val="clear" w:color="auto" w:fill="FFFFFF"/>
                <w:lang w:val="en-GB" w:eastAsia="en-GB"/>
              </w:rPr>
              <w:t xml:space="preserve"> Dr. Pooja Chandrashekhar Upasani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C06D1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8482970824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6E4430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JR3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AAB1F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Pharmacology, BJMC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39B41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Medication error: Detection and Prevention</w:t>
            </w:r>
          </w:p>
        </w:tc>
      </w:tr>
      <w:tr w:rsidR="00A70637" w:rsidRPr="00A70637" w14:paraId="212E53B4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172972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DBA66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Dr. Skandashree B.S.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4DFE7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9731814708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E883E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SR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8D9EF1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Pharmacology, HIMS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77D63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Case series of Topical steroid dependent face in dermatology outpatient</w:t>
            </w:r>
          </w:p>
          <w:p w14:paraId="2831FFC8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color w:val="0000CC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CC"/>
                <w:lang w:val="en-GB" w:eastAsia="en-GB"/>
              </w:rPr>
              <w:t>department at government medical hospital, Mysore.</w:t>
            </w:r>
          </w:p>
        </w:tc>
      </w:tr>
      <w:tr w:rsidR="00A70637" w:rsidRPr="00A70637" w14:paraId="42E45D81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4DF523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203E7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Dr. Mahendra Prajapati 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C73A2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9757303170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CE8F8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JR3 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220C6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Pharmacology, KEM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402BFE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Pharmacovigilance in India: Shortcomings and Solutions</w:t>
            </w:r>
          </w:p>
        </w:tc>
      </w:tr>
      <w:tr w:rsidR="00A70637" w:rsidRPr="00A70637" w14:paraId="6ADC3E89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3FA79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6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CE147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Dr. Shivam Mirg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B3B29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9980240475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9499F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JR3 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A154F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Medicine, LTMMC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0222E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Bupivacaine-Ropivacaine induced sudden cardiac arrest: a case report</w:t>
            </w:r>
          </w:p>
        </w:tc>
      </w:tr>
      <w:tr w:rsidR="00A70637" w:rsidRPr="00A70637" w14:paraId="55836EE4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80954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7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AA339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Dr. Avishek Mukherjee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49507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9920400311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606C9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JR3 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CF0D4F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Pharmacology, LTMMC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E63B1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Importance of Pharmacovigilance in Indian population</w:t>
            </w:r>
          </w:p>
        </w:tc>
      </w:tr>
      <w:tr w:rsidR="00A70637" w:rsidRPr="00A70637" w14:paraId="2E038FFC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208C1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8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6AB7B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Dr. Shruti Appaswamy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D5F95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9819327633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89F0F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JR1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AEAAE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Pediatrics, LTMMC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9BBBA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Medication error - detection and prevention </w:t>
            </w:r>
          </w:p>
        </w:tc>
      </w:tr>
      <w:tr w:rsidR="00A70637" w:rsidRPr="00A70637" w14:paraId="17BDF585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78B7A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9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EB01B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Dr. Shweta Ghate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6E9CE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9922155064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245031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JR3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51ECC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Pharmacology, LTMMC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B5E63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Evaluation of knowledge, attitude and practice of pharmacovigilance among interns and</w:t>
            </w:r>
          </w:p>
          <w:p w14:paraId="0100D37C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nursing students in a tertiary care teaching hospital</w:t>
            </w:r>
          </w:p>
        </w:tc>
      </w:tr>
      <w:tr w:rsidR="00A70637" w:rsidRPr="00A70637" w14:paraId="7C2A5287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0AF01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lastRenderedPageBreak/>
              <w:t>10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6ADD6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Dr. Aishwarya Nikose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7E5B2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8554853775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3E0B6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JR2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09A7C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Pharmacology, LTMMC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33DE5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A case study of unusual adverse outcome in the patients of the neurodevelopmental disorder receiving pharmacological treatment.</w:t>
            </w:r>
          </w:p>
        </w:tc>
      </w:tr>
      <w:tr w:rsidR="00A70637" w:rsidRPr="00A70637" w14:paraId="1F8B64C9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AD0B29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11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2297E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Dr. Nitasha Keswani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E9B85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9819911803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10181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JR3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37094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Pharmacology, LTMMC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52B8E1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Generalised Tonic Clonic Seizures in a patient on Bevacizumab therapy</w:t>
            </w:r>
          </w:p>
        </w:tc>
      </w:tr>
      <w:tr w:rsidR="00A70637" w:rsidRPr="00A70637" w14:paraId="23D70273" w14:textId="77777777" w:rsidTr="007E57D1">
        <w:trPr>
          <w:trHeight w:val="171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62CB7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12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E3D14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Dr. Amol Gaikwad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49DE85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9923339939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A34E9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JR3 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CA903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Pediatrics, LTMMC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C9C34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A CASE OF VINCRISTINE</w:t>
            </w:r>
          </w:p>
          <w:p w14:paraId="32312EA3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INDUCED PURE MOTOR NEUROPATHY.</w:t>
            </w:r>
          </w:p>
        </w:tc>
      </w:tr>
      <w:tr w:rsidR="00A70637" w:rsidRPr="00A70637" w14:paraId="0412E406" w14:textId="77777777" w:rsidTr="007E57D1"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5CA73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13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45AFE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Dr. Shubhada Bhagwat 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3AB79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8452997108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61BB2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JR3 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1543A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Pediatrics, LTMMC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929BD" w14:textId="77777777" w:rsidR="00A70637" w:rsidRPr="00A70637" w:rsidRDefault="00A70637" w:rsidP="00A706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 w:eastAsia="en-GB"/>
              </w:rPr>
            </w:pPr>
            <w:r w:rsidRPr="00A70637">
              <w:rPr>
                <w:rFonts w:ascii="Times New Roman" w:eastAsia="Calibri" w:hAnsi="Times New Roman" w:cs="Times New Roman"/>
                <w:color w:val="000000"/>
                <w:lang w:val="en-GB" w:eastAsia="en-GB"/>
              </w:rPr>
              <w:t>DAPSONE INDUCED METHAEMOGLOBINEMIA IN ITP- A CASE SERIES</w:t>
            </w:r>
          </w:p>
        </w:tc>
      </w:tr>
    </w:tbl>
    <w:p w14:paraId="63C25BAC" w14:textId="77777777" w:rsidR="00A70637" w:rsidRPr="00A70637" w:rsidRDefault="00A70637" w:rsidP="00A7063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3243B6BE" w14:textId="77777777" w:rsidR="00A70637" w:rsidRPr="00A70637" w:rsidRDefault="00A70637" w:rsidP="00A7063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A70637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54B45" wp14:editId="50F5687D">
                <wp:simplePos x="0" y="0"/>
                <wp:positionH relativeFrom="column">
                  <wp:posOffset>3019491</wp:posOffset>
                </wp:positionH>
                <wp:positionV relativeFrom="paragraph">
                  <wp:posOffset>3639864</wp:posOffset>
                </wp:positionV>
                <wp:extent cx="297815" cy="37719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A6FC2F" w14:textId="77777777" w:rsidR="00A70637" w:rsidRDefault="00A70637" w:rsidP="00A7063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54B45" id="Text_x0020_Box_x0020_10" o:spid="_x0000_s1033" type="#_x0000_t202" style="position:absolute;margin-left:237.75pt;margin-top:286.6pt;width:23.45pt;height:29.7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" filled="f" stroked="f">
                <v:textbox style="mso-fit-shape-to-text:t">
                  <w:txbxContent>
                    <w:p w14:paraId="5BA6FC2F" w14:textId="77777777" w:rsidR="00A70637" w:rsidRDefault="00A70637" w:rsidP="00A70637"/>
                  </w:txbxContent>
                </v:textbox>
                <w10:wrap type="square"/>
              </v:shape>
            </w:pict>
          </mc:Fallback>
        </mc:AlternateContent>
      </w:r>
    </w:p>
    <w:p w14:paraId="6AC66805" w14:textId="77777777" w:rsidR="00A70637" w:rsidRPr="00A70637" w:rsidRDefault="00A70637" w:rsidP="00A7063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A70637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w:drawing>
          <wp:inline distT="0" distB="0" distL="0" distR="0" wp14:anchorId="71B655C1" wp14:editId="7B04BEDA">
            <wp:extent cx="2218725" cy="1665816"/>
            <wp:effectExtent l="0" t="0" r="0" b="0"/>
            <wp:docPr id="11" name="Picture 11" descr="WhatsApp%20Image%202021-09-20%20at%204.03.06%20PM%20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%20Image%202021-09-20%20at%204.03.06%20PM%20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377" cy="166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637">
        <w:rPr>
          <w:rFonts w:ascii="Calibri" w:eastAsia="Calibri" w:hAnsi="Calibri" w:cs="Times New Roman"/>
          <w:sz w:val="24"/>
          <w:szCs w:val="24"/>
          <w:lang w:val="en-US"/>
        </w:rPr>
        <w:t xml:space="preserve">  </w:t>
      </w:r>
      <w:r w:rsidRPr="00A70637">
        <w:rPr>
          <w:rFonts w:ascii="Calibri" w:eastAsia="Calibri" w:hAnsi="Calibri" w:cs="Times New Roman"/>
          <w:sz w:val="24"/>
          <w:szCs w:val="24"/>
          <w:lang w:val="en-US"/>
        </w:rPr>
        <w:tab/>
      </w:r>
      <w:r w:rsidRPr="00A70637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w:drawing>
          <wp:inline distT="0" distB="0" distL="0" distR="0" wp14:anchorId="001AA736" wp14:editId="198D7964">
            <wp:extent cx="1723669" cy="1730375"/>
            <wp:effectExtent l="0" t="0" r="0" b="3175"/>
            <wp:docPr id="13" name="Picture 13" descr="WhatsApp%20Image%202021-09-20%20at%204.03.06%20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%20Image%202021-09-20%20at%204.03.06%20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08" cy="174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16F37" w14:textId="77777777" w:rsidR="00A70637" w:rsidRPr="00A70637" w:rsidRDefault="00A70637" w:rsidP="00A7063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5E64844B" w14:textId="77777777" w:rsidR="00A70637" w:rsidRPr="00A70637" w:rsidRDefault="00A70637" w:rsidP="00A70637">
      <w:pPr>
        <w:spacing w:after="0" w:line="240" w:lineRule="auto"/>
        <w:rPr>
          <w:rFonts w:ascii="Calibri" w:eastAsia="Calibri" w:hAnsi="Calibri" w:cs="Times New Roman"/>
          <w:noProof/>
          <w:sz w:val="24"/>
          <w:szCs w:val="24"/>
          <w:lang w:eastAsia="en-IN"/>
        </w:rPr>
      </w:pPr>
    </w:p>
    <w:p w14:paraId="51341FFD" w14:textId="77777777" w:rsidR="00A70637" w:rsidRPr="00A70637" w:rsidRDefault="00A70637" w:rsidP="00A7063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A70637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w:drawing>
          <wp:inline distT="0" distB="0" distL="0" distR="0" wp14:anchorId="6376C2B3" wp14:editId="5E183F46">
            <wp:extent cx="2166638" cy="1621881"/>
            <wp:effectExtent l="0" t="0" r="5080" b="0"/>
            <wp:docPr id="15" name="Picture 15" descr="WhatsApp%20Image%202021-09-20%20at%204.03.06%20PM%2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%20Image%202021-09-20%20at%204.03.06%20PM%20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267" cy="163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0637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w:drawing>
          <wp:inline distT="0" distB="0" distL="0" distR="0" wp14:anchorId="63404236" wp14:editId="3338ED08">
            <wp:extent cx="2113323" cy="1589999"/>
            <wp:effectExtent l="0" t="0" r="1270" b="0"/>
            <wp:docPr id="17" name="Picture 17" descr="WhatsApp%20Image%202021-09-20%20at%203.54.56%20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%20Image%202021-09-20%20at%203.54.56%20PM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445" cy="162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C1895" w14:textId="77777777" w:rsidR="00A70637" w:rsidRPr="00A70637" w:rsidRDefault="00A70637" w:rsidP="00A7063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6607E6A4" w14:textId="77777777" w:rsidR="00A70637" w:rsidRPr="00A70637" w:rsidRDefault="00A70637" w:rsidP="00A7063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A70637">
        <w:rPr>
          <w:rFonts w:ascii="Calibri" w:eastAsia="Calibri" w:hAnsi="Calibri" w:cs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29EA1676" wp14:editId="146C7C72">
            <wp:extent cx="4007757" cy="3005818"/>
            <wp:effectExtent l="0" t="0" r="0" b="4445"/>
            <wp:docPr id="19" name="Picture 19" descr="C:\Users\PHARMAC 07\Downloads\IMG-20210920-WA002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ARMAC 07\Downloads\IMG-20210920-WA0029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904" cy="300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80B9A" w14:textId="77777777" w:rsidR="00A70637" w:rsidRPr="00A70637" w:rsidRDefault="00A70637" w:rsidP="00A7063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1351ED9D" w14:textId="77777777" w:rsidR="00A70637" w:rsidRPr="00A70637" w:rsidRDefault="00A70637" w:rsidP="00A70637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22F395D2" w14:textId="77777777" w:rsidR="00D02A95" w:rsidRPr="00104997" w:rsidRDefault="00D02A95" w:rsidP="0040512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2A95" w:rsidRPr="001049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E0533" w14:textId="77777777" w:rsidR="00165643" w:rsidRDefault="00165643" w:rsidP="00D02A95">
      <w:pPr>
        <w:spacing w:after="0" w:line="240" w:lineRule="auto"/>
      </w:pPr>
      <w:r>
        <w:separator/>
      </w:r>
    </w:p>
  </w:endnote>
  <w:endnote w:type="continuationSeparator" w:id="0">
    <w:p w14:paraId="00F05DDC" w14:textId="77777777" w:rsidR="00165643" w:rsidRDefault="00165643" w:rsidP="00D0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48B66" w14:textId="77777777" w:rsidR="00165643" w:rsidRDefault="00165643" w:rsidP="00D02A95">
      <w:pPr>
        <w:spacing w:after="0" w:line="240" w:lineRule="auto"/>
      </w:pPr>
      <w:r>
        <w:separator/>
      </w:r>
    </w:p>
  </w:footnote>
  <w:footnote w:type="continuationSeparator" w:id="0">
    <w:p w14:paraId="6A07DBD0" w14:textId="77777777" w:rsidR="00165643" w:rsidRDefault="00165643" w:rsidP="00D02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BE"/>
    <w:rsid w:val="000874A3"/>
    <w:rsid w:val="000D77DC"/>
    <w:rsid w:val="00104997"/>
    <w:rsid w:val="00111578"/>
    <w:rsid w:val="00125C0A"/>
    <w:rsid w:val="00165643"/>
    <w:rsid w:val="00170ABE"/>
    <w:rsid w:val="001E689B"/>
    <w:rsid w:val="00226039"/>
    <w:rsid w:val="002474A0"/>
    <w:rsid w:val="00254DAF"/>
    <w:rsid w:val="002C1F93"/>
    <w:rsid w:val="00327A90"/>
    <w:rsid w:val="0033443F"/>
    <w:rsid w:val="00345570"/>
    <w:rsid w:val="003F4442"/>
    <w:rsid w:val="00404FE8"/>
    <w:rsid w:val="00405126"/>
    <w:rsid w:val="004C1A5F"/>
    <w:rsid w:val="005A1824"/>
    <w:rsid w:val="005F53E3"/>
    <w:rsid w:val="006422A6"/>
    <w:rsid w:val="006554C9"/>
    <w:rsid w:val="0066585D"/>
    <w:rsid w:val="0071511B"/>
    <w:rsid w:val="007B522C"/>
    <w:rsid w:val="00833D4D"/>
    <w:rsid w:val="008B2AE3"/>
    <w:rsid w:val="008B754D"/>
    <w:rsid w:val="008E3901"/>
    <w:rsid w:val="0093776C"/>
    <w:rsid w:val="00985D16"/>
    <w:rsid w:val="00994500"/>
    <w:rsid w:val="00A70637"/>
    <w:rsid w:val="00A70A8E"/>
    <w:rsid w:val="00AB2395"/>
    <w:rsid w:val="00AE7C98"/>
    <w:rsid w:val="00C614E8"/>
    <w:rsid w:val="00C93ED3"/>
    <w:rsid w:val="00D02A95"/>
    <w:rsid w:val="00D107AC"/>
    <w:rsid w:val="00D343BD"/>
    <w:rsid w:val="00E023E5"/>
    <w:rsid w:val="00E7478E"/>
    <w:rsid w:val="00F24F44"/>
    <w:rsid w:val="00FA0B63"/>
    <w:rsid w:val="00FA77D4"/>
    <w:rsid w:val="00FC66AF"/>
    <w:rsid w:val="00FD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BFDF"/>
  <w15:chartTrackingRefBased/>
  <w15:docId w15:val="{583E2731-6781-4B87-8F14-CB0309B0E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126"/>
    <w:pPr>
      <w:spacing w:after="0" w:line="240" w:lineRule="auto"/>
    </w:pPr>
    <w:rPr>
      <w:rFonts w:ascii="Calibri" w:eastAsia="Calibri" w:hAnsi="Calibri" w:cs="Mangal"/>
      <w:szCs w:val="20"/>
      <w:lang w:val="en-US" w:bidi="mr-IN"/>
    </w:rPr>
  </w:style>
  <w:style w:type="character" w:styleId="Emphasis">
    <w:name w:val="Emphasis"/>
    <w:uiPriority w:val="20"/>
    <w:qFormat/>
    <w:rsid w:val="00405126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405126"/>
    <w:rPr>
      <w:rFonts w:ascii="Tahoma" w:hAnsi="Tahoma" w:cs="Tahoma"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05126"/>
    <w:pPr>
      <w:suppressAutoHyphens/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1">
    <w:name w:val="Balloon Text Char1"/>
    <w:basedOn w:val="DefaultParagraphFont"/>
    <w:uiPriority w:val="99"/>
    <w:semiHidden/>
    <w:rsid w:val="0040512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1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A95"/>
  </w:style>
  <w:style w:type="paragraph" w:styleId="Footer">
    <w:name w:val="footer"/>
    <w:basedOn w:val="Normal"/>
    <w:link w:val="FooterChar"/>
    <w:uiPriority w:val="99"/>
    <w:unhideWhenUsed/>
    <w:rsid w:val="00D02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microsoft.com/office/2007/relationships/hdphoto" Target="media/hdphoto1.wdp"/><Relationship Id="rId8" Type="http://schemas.openxmlformats.org/officeDocument/2006/relationships/image" Target="media/image2.png"/><Relationship Id="rId9" Type="http://schemas.microsoft.com/office/2007/relationships/hdphoto" Target="media/hdphoto2.wdp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543</Words>
  <Characters>3096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Nitin Gawari</dc:creator>
  <cp:keywords/>
  <dc:description/>
  <cp:lastModifiedBy>Microsoft Office User</cp:lastModifiedBy>
  <cp:revision>7</cp:revision>
  <cp:lastPrinted>2021-09-12T07:51:00Z</cp:lastPrinted>
  <dcterms:created xsi:type="dcterms:W3CDTF">2021-09-22T08:48:00Z</dcterms:created>
  <dcterms:modified xsi:type="dcterms:W3CDTF">2021-09-22T14:56:00Z</dcterms:modified>
</cp:coreProperties>
</file>